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6"/>
        <w:gridCol w:w="8370"/>
      </w:tblGrid>
      <w:tr w:rsidR="00C6415B" w:rsidRPr="003A0DD7" w:rsidTr="007A44B2">
        <w:tc>
          <w:tcPr>
            <w:tcW w:w="1406" w:type="dxa"/>
          </w:tcPr>
          <w:p w:rsidR="00C6415B" w:rsidRDefault="00C6415B" w:rsidP="007A44B2">
            <w:pPr>
              <w:pStyle w:val="Kopfzeile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7"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723900" cy="790575"/>
                  <wp:effectExtent l="0" t="0" r="0" b="9525"/>
                  <wp:docPr id="42" name="Grafik 42" descr="Beschreibung: Wappen Merheim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Wappen Merheim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C6415B" w:rsidRPr="003A0DD7" w:rsidRDefault="00C6415B" w:rsidP="007A44B2">
            <w:pPr>
              <w:pStyle w:val="Kopfzeile"/>
              <w:spacing w:after="120"/>
              <w:rPr>
                <w:rFonts w:eastAsia="Times New Roman" w:cstheme="minorHAnsi"/>
                <w:b/>
                <w:color w:val="0070C0"/>
                <w:sz w:val="52"/>
                <w:szCs w:val="52"/>
                <w:lang w:eastAsia="de-DE"/>
              </w:rPr>
            </w:pPr>
            <w:r w:rsidRPr="003A0DD7">
              <w:rPr>
                <w:rFonts w:eastAsia="Times New Roman" w:cstheme="minorHAnsi"/>
                <w:b/>
                <w:color w:val="0070C0"/>
                <w:sz w:val="52"/>
                <w:szCs w:val="52"/>
                <w:lang w:eastAsia="de-DE"/>
              </w:rPr>
              <w:t>Bürgerverein Köln-Merheim e.V.</w:t>
            </w:r>
          </w:p>
          <w:p w:rsidR="0085667C" w:rsidRDefault="00C6415B" w:rsidP="007A44B2">
            <w:pPr>
              <w:pStyle w:val="Kopfzeile"/>
              <w:rPr>
                <w:rFonts w:eastAsia="Times New Roman" w:cstheme="minorHAnsi"/>
                <w:color w:val="C00000"/>
                <w:sz w:val="28"/>
                <w:szCs w:val="28"/>
                <w:lang w:eastAsia="de-DE"/>
              </w:rPr>
            </w:pPr>
            <w:r w:rsidRPr="003A0DD7">
              <w:rPr>
                <w:rFonts w:eastAsia="Times New Roman" w:cstheme="minorHAnsi"/>
                <w:color w:val="C00000"/>
                <w:sz w:val="28"/>
                <w:szCs w:val="28"/>
                <w:lang w:eastAsia="de-DE"/>
              </w:rPr>
              <w:t xml:space="preserve">Wir für Merheim! Engagieren – Mitgestalten </w:t>
            </w:r>
            <w:r w:rsidR="00E17437">
              <w:rPr>
                <w:rFonts w:eastAsia="Times New Roman" w:cstheme="minorHAnsi"/>
                <w:color w:val="C00000"/>
                <w:sz w:val="28"/>
                <w:szCs w:val="28"/>
                <w:lang w:eastAsia="de-DE"/>
              </w:rPr>
              <w:t>–</w:t>
            </w:r>
            <w:r w:rsidRPr="003A0DD7">
              <w:rPr>
                <w:rFonts w:eastAsia="Times New Roman" w:cstheme="minorHAnsi"/>
                <w:color w:val="C00000"/>
                <w:sz w:val="28"/>
                <w:szCs w:val="28"/>
                <w:lang w:eastAsia="de-DE"/>
              </w:rPr>
              <w:t xml:space="preserve"> Verbessern</w:t>
            </w:r>
          </w:p>
          <w:p w:rsidR="002D167E" w:rsidRDefault="002D167E" w:rsidP="007A44B2">
            <w:pPr>
              <w:pStyle w:val="Kopfzeile"/>
              <w:rPr>
                <w:rFonts w:eastAsia="Times New Roman" w:cstheme="minorHAnsi"/>
                <w:color w:val="C00000"/>
                <w:sz w:val="28"/>
                <w:szCs w:val="28"/>
                <w:lang w:eastAsia="de-DE"/>
              </w:rPr>
            </w:pPr>
          </w:p>
          <w:p w:rsidR="00E17437" w:rsidRPr="0085667C" w:rsidRDefault="00E17437" w:rsidP="0085667C">
            <w:pPr>
              <w:pStyle w:val="Kopfzeile"/>
              <w:jc w:val="center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85667C">
              <w:rPr>
                <w:rFonts w:ascii="Times New Roman" w:eastAsia="Times New Roman" w:hAnsi="Times New Roman" w:cs="Times New Roman"/>
                <w:b/>
                <w:bCs/>
                <w:color w:val="C00000"/>
                <w:sz w:val="96"/>
                <w:szCs w:val="96"/>
                <w:lang w:eastAsia="de-DE"/>
              </w:rPr>
              <w:t>El</w:t>
            </w:r>
            <w:r w:rsidR="0085667C" w:rsidRPr="0085667C">
              <w:rPr>
                <w:rFonts w:ascii="Times New Roman" w:eastAsia="Times New Roman" w:hAnsi="Times New Roman" w:cs="Times New Roman"/>
                <w:b/>
                <w:bCs/>
                <w:color w:val="C00000"/>
                <w:sz w:val="96"/>
                <w:szCs w:val="96"/>
                <w:lang w:eastAsia="de-DE"/>
              </w:rPr>
              <w:t>N</w:t>
            </w:r>
            <w:r w:rsidR="0085667C">
              <w:rPr>
                <w:rFonts w:ascii="Times New Roman" w:eastAsia="Times New Roman" w:hAnsi="Times New Roman" w:cs="Times New Roman"/>
                <w:b/>
                <w:bCs/>
                <w:color w:val="C00000"/>
                <w:sz w:val="96"/>
                <w:szCs w:val="96"/>
                <w:lang w:eastAsia="de-DE"/>
              </w:rPr>
              <w:t>L</w:t>
            </w:r>
            <w:r w:rsidR="0085667C" w:rsidRPr="0085667C">
              <w:rPr>
                <w:rFonts w:ascii="Times New Roman" w:eastAsia="Times New Roman" w:hAnsi="Times New Roman" w:cs="Times New Roman"/>
                <w:b/>
                <w:bCs/>
                <w:color w:val="C00000"/>
                <w:sz w:val="96"/>
                <w:szCs w:val="96"/>
                <w:lang w:eastAsia="de-DE"/>
              </w:rPr>
              <w:t>ADUNG</w:t>
            </w:r>
          </w:p>
        </w:tc>
      </w:tr>
    </w:tbl>
    <w:p w:rsidR="00FA1B55" w:rsidRPr="002D167E" w:rsidRDefault="00E17437" w:rsidP="002D167E">
      <w:pPr>
        <w:pStyle w:val="KeinLeerraum"/>
        <w:rPr>
          <w:rFonts w:ascii="Times New Roman" w:eastAsia="Times New Roman" w:hAnsi="Times New Roman" w:cs="Times New Roman"/>
          <w:b/>
          <w:color w:val="0070C0"/>
          <w:sz w:val="56"/>
          <w:szCs w:val="56"/>
          <w:lang w:eastAsia="de-DE"/>
        </w:rPr>
      </w:pPr>
      <w:r w:rsidRPr="00E17437">
        <w:rPr>
          <w:noProof/>
          <w:lang w:eastAsia="de-DE"/>
        </w:rPr>
        <w:drawing>
          <wp:inline distT="0" distB="0" distL="0" distR="0">
            <wp:extent cx="2543175" cy="2028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67C" w:rsidRPr="0085667C">
        <w:rPr>
          <w:rFonts w:ascii="Times New Roman" w:eastAsia="Times New Roman" w:hAnsi="Times New Roman" w:cs="Times New Roman"/>
          <w:b/>
          <w:color w:val="0070C0"/>
          <w:sz w:val="72"/>
          <w:szCs w:val="72"/>
          <w:u w:val="single"/>
          <w:lang w:eastAsia="de-DE"/>
        </w:rPr>
        <w:t>11. September</w:t>
      </w:r>
      <w:r w:rsidR="0085667C" w:rsidRPr="00FA1B55">
        <w:rPr>
          <w:rFonts w:ascii="Times New Roman" w:eastAsia="Times New Roman" w:hAnsi="Times New Roman" w:cs="Times New Roman"/>
          <w:b/>
          <w:color w:val="0070C0"/>
          <w:sz w:val="72"/>
          <w:szCs w:val="72"/>
          <w:u w:val="single"/>
          <w:lang w:eastAsia="de-DE"/>
        </w:rPr>
        <w:t xml:space="preserve"> </w:t>
      </w:r>
      <w:r w:rsidR="00C6415B" w:rsidRPr="0085667C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de-DE"/>
        </w:rPr>
        <w:t>zu eine</w:t>
      </w:r>
      <w:r w:rsidR="00901DEC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de-DE"/>
        </w:rPr>
        <w:t>m Rundgang</w:t>
      </w:r>
      <w:r w:rsidR="00C6415B" w:rsidRPr="0085667C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de-DE"/>
        </w:rPr>
        <w:t xml:space="preserve"> durch </w:t>
      </w:r>
      <w:r w:rsidR="00901DEC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de-DE"/>
        </w:rPr>
        <w:t>Mer</w:t>
      </w:r>
      <w:bookmarkStart w:id="0" w:name="_GoBack"/>
      <w:bookmarkEnd w:id="0"/>
      <w:r w:rsidR="00C6415B" w:rsidRPr="0085667C">
        <w:rPr>
          <w:rFonts w:ascii="Times New Roman" w:eastAsia="Times New Roman" w:hAnsi="Times New Roman" w:cs="Times New Roman"/>
          <w:b/>
          <w:color w:val="0070C0"/>
          <w:sz w:val="56"/>
          <w:szCs w:val="56"/>
          <w:u w:val="single"/>
          <w:lang w:eastAsia="de-DE"/>
        </w:rPr>
        <w:t>heim</w:t>
      </w:r>
    </w:p>
    <w:p w:rsidR="00C6415B" w:rsidRPr="00C6415B" w:rsidRDefault="005003AA" w:rsidP="00C6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143250" cy="2171700"/>
            <wp:effectExtent l="19050" t="0" r="0" b="0"/>
            <wp:docPr id="12" name="Bild 12" descr="Bildergebnis für fußab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gebnis für fußab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5B" w:rsidRPr="009A6E88" w:rsidRDefault="00C6415B">
      <w:pPr>
        <w:rPr>
          <w:b/>
          <w:bCs/>
          <w:sz w:val="32"/>
          <w:szCs w:val="32"/>
        </w:rPr>
      </w:pPr>
      <w:r w:rsidRPr="009A6E88">
        <w:rPr>
          <w:b/>
          <w:bCs/>
          <w:sz w:val="32"/>
          <w:szCs w:val="32"/>
        </w:rPr>
        <w:t>Der Bürgerverein Köln-Merheim e.V. lädt alle</w:t>
      </w:r>
      <w:r w:rsidR="009E2EB9" w:rsidRPr="009A6E88">
        <w:rPr>
          <w:b/>
          <w:bCs/>
          <w:sz w:val="32"/>
          <w:szCs w:val="32"/>
        </w:rPr>
        <w:t xml:space="preserve"> Bürgerinnen und Bürger</w:t>
      </w:r>
      <w:r w:rsidRPr="009A6E88">
        <w:rPr>
          <w:b/>
          <w:bCs/>
          <w:sz w:val="32"/>
          <w:szCs w:val="32"/>
        </w:rPr>
        <w:t xml:space="preserve"> zu einem </w:t>
      </w:r>
      <w:r w:rsidR="009E2EB9" w:rsidRPr="009A6E88">
        <w:rPr>
          <w:b/>
          <w:bCs/>
          <w:sz w:val="32"/>
          <w:szCs w:val="32"/>
        </w:rPr>
        <w:t xml:space="preserve">kostenlosen </w:t>
      </w:r>
      <w:r w:rsidRPr="009A6E88">
        <w:rPr>
          <w:b/>
          <w:bCs/>
          <w:sz w:val="32"/>
          <w:szCs w:val="32"/>
        </w:rPr>
        <w:t>Rundgang durch Merheim ein.</w:t>
      </w:r>
    </w:p>
    <w:p w:rsidR="00C6415B" w:rsidRPr="009A6E88" w:rsidRDefault="00C6415B">
      <w:pPr>
        <w:rPr>
          <w:b/>
          <w:bCs/>
          <w:sz w:val="32"/>
          <w:szCs w:val="32"/>
        </w:rPr>
      </w:pPr>
      <w:r w:rsidRPr="009A6E88">
        <w:rPr>
          <w:b/>
          <w:bCs/>
          <w:sz w:val="32"/>
          <w:szCs w:val="32"/>
        </w:rPr>
        <w:t xml:space="preserve">Treffpunkt ist am Mittwoch, </w:t>
      </w:r>
      <w:r w:rsidRPr="005003AA">
        <w:rPr>
          <w:b/>
          <w:bCs/>
          <w:color w:val="C00000"/>
          <w:sz w:val="32"/>
          <w:szCs w:val="32"/>
          <w:u w:val="single"/>
        </w:rPr>
        <w:t xml:space="preserve">11.9.2019 </w:t>
      </w:r>
      <w:r w:rsidRPr="005003AA">
        <w:rPr>
          <w:b/>
          <w:bCs/>
          <w:sz w:val="32"/>
          <w:szCs w:val="32"/>
          <w:u w:val="single"/>
        </w:rPr>
        <w:t>um</w:t>
      </w:r>
      <w:r w:rsidRPr="005003AA">
        <w:rPr>
          <w:b/>
          <w:bCs/>
          <w:color w:val="C00000"/>
          <w:sz w:val="32"/>
          <w:szCs w:val="32"/>
          <w:u w:val="single"/>
        </w:rPr>
        <w:t xml:space="preserve"> </w:t>
      </w:r>
      <w:r w:rsidR="00F95C60" w:rsidRPr="005003AA">
        <w:rPr>
          <w:b/>
          <w:bCs/>
          <w:color w:val="C00000"/>
          <w:sz w:val="32"/>
          <w:szCs w:val="32"/>
          <w:u w:val="single"/>
        </w:rPr>
        <w:t>18.00 Uhr</w:t>
      </w:r>
      <w:r w:rsidR="0085667C">
        <w:rPr>
          <w:b/>
          <w:bCs/>
          <w:color w:val="C00000"/>
          <w:sz w:val="32"/>
          <w:szCs w:val="32"/>
          <w:u w:val="single"/>
        </w:rPr>
        <w:br/>
      </w:r>
      <w:r w:rsidRPr="009A6E88">
        <w:rPr>
          <w:b/>
          <w:bCs/>
          <w:sz w:val="32"/>
          <w:szCs w:val="32"/>
        </w:rPr>
        <w:t xml:space="preserve">auf dem </w:t>
      </w:r>
      <w:r w:rsidRPr="005003AA">
        <w:rPr>
          <w:b/>
          <w:bCs/>
          <w:color w:val="C00000"/>
          <w:sz w:val="32"/>
          <w:szCs w:val="32"/>
        </w:rPr>
        <w:t xml:space="preserve">Parkplatz der ev. </w:t>
      </w:r>
      <w:proofErr w:type="spellStart"/>
      <w:r w:rsidRPr="005003AA">
        <w:rPr>
          <w:b/>
          <w:bCs/>
          <w:color w:val="C00000"/>
          <w:sz w:val="32"/>
          <w:szCs w:val="32"/>
        </w:rPr>
        <w:t>Petruskirche</w:t>
      </w:r>
      <w:proofErr w:type="spellEnd"/>
      <w:r w:rsidRPr="0085667C">
        <w:rPr>
          <w:b/>
          <w:bCs/>
          <w:sz w:val="32"/>
          <w:szCs w:val="32"/>
        </w:rPr>
        <w:t xml:space="preserve">, </w:t>
      </w:r>
      <w:proofErr w:type="spellStart"/>
      <w:r w:rsidRPr="0085667C">
        <w:rPr>
          <w:b/>
          <w:bCs/>
          <w:sz w:val="32"/>
          <w:szCs w:val="32"/>
        </w:rPr>
        <w:t>Kieskaulerweg</w:t>
      </w:r>
      <w:proofErr w:type="spellEnd"/>
      <w:r w:rsidRPr="0085667C">
        <w:rPr>
          <w:b/>
          <w:bCs/>
          <w:sz w:val="32"/>
          <w:szCs w:val="32"/>
        </w:rPr>
        <w:t xml:space="preserve"> 53</w:t>
      </w:r>
      <w:r w:rsidRPr="009A6E88">
        <w:rPr>
          <w:b/>
          <w:bCs/>
          <w:sz w:val="32"/>
          <w:szCs w:val="32"/>
        </w:rPr>
        <w:t>.</w:t>
      </w:r>
    </w:p>
    <w:p w:rsidR="00C6415B" w:rsidRPr="009A6E88" w:rsidRDefault="00C6415B">
      <w:pPr>
        <w:rPr>
          <w:b/>
          <w:bCs/>
          <w:sz w:val="32"/>
          <w:szCs w:val="32"/>
        </w:rPr>
      </w:pPr>
      <w:r w:rsidRPr="009A6E88">
        <w:rPr>
          <w:b/>
          <w:bCs/>
          <w:sz w:val="32"/>
          <w:szCs w:val="32"/>
        </w:rPr>
        <w:t>In ca. 1 ½ Std. wird un</w:t>
      </w:r>
      <w:r w:rsidR="00F95C60">
        <w:rPr>
          <w:b/>
          <w:bCs/>
          <w:sz w:val="32"/>
          <w:szCs w:val="32"/>
        </w:rPr>
        <w:t>s</w:t>
      </w:r>
      <w:r w:rsidRPr="009A6E88">
        <w:rPr>
          <w:b/>
          <w:bCs/>
          <w:sz w:val="32"/>
          <w:szCs w:val="32"/>
        </w:rPr>
        <w:t xml:space="preserve"> Hans-Peter Frahm zu den Wirkungsstätten des Bürgervereins Köln-Merheim in den letzten 25 Jahren führen.</w:t>
      </w:r>
    </w:p>
    <w:p w:rsidR="009E2EB9" w:rsidRPr="009A6E88" w:rsidRDefault="0085667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Das Leitungsteam freut sich</w:t>
      </w:r>
      <w:r w:rsidR="009E2EB9" w:rsidRPr="009A6E88">
        <w:rPr>
          <w:b/>
          <w:bCs/>
          <w:sz w:val="32"/>
          <w:szCs w:val="32"/>
        </w:rPr>
        <w:t xml:space="preserve"> auf viele interessierte Teilnehmer.</w:t>
      </w:r>
    </w:p>
    <w:sectPr w:rsidR="009E2EB9" w:rsidRPr="009A6E88" w:rsidSect="00C80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15B"/>
    <w:rsid w:val="002D167E"/>
    <w:rsid w:val="00457DA8"/>
    <w:rsid w:val="005003AA"/>
    <w:rsid w:val="006F183B"/>
    <w:rsid w:val="0085667C"/>
    <w:rsid w:val="008A1FF6"/>
    <w:rsid w:val="00901DEC"/>
    <w:rsid w:val="009A6E88"/>
    <w:rsid w:val="009E2EB9"/>
    <w:rsid w:val="00C6415B"/>
    <w:rsid w:val="00C80BB0"/>
    <w:rsid w:val="00D1563A"/>
    <w:rsid w:val="00E17437"/>
    <w:rsid w:val="00F95C60"/>
    <w:rsid w:val="00FA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15B"/>
  </w:style>
  <w:style w:type="paragraph" w:styleId="berschrift1">
    <w:name w:val="heading 1"/>
    <w:basedOn w:val="Standard"/>
    <w:next w:val="Standard"/>
    <w:link w:val="berschrift1Zchn"/>
    <w:uiPriority w:val="9"/>
    <w:qFormat/>
    <w:rsid w:val="00E1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415B"/>
  </w:style>
  <w:style w:type="table" w:styleId="Tabellengitternetz">
    <w:name w:val="Table Grid"/>
    <w:basedOn w:val="NormaleTabelle"/>
    <w:uiPriority w:val="39"/>
    <w:rsid w:val="00C6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A1B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einLeerraum">
    <w:name w:val="No Spacing"/>
    <w:uiPriority w:val="1"/>
    <w:qFormat/>
    <w:rsid w:val="00E1743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7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4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A3CB-CD03-4E89-990B-63E45A2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Mummert</dc:creator>
  <cp:lastModifiedBy>OL X2 5200 W7HP</cp:lastModifiedBy>
  <cp:revision>2</cp:revision>
  <cp:lastPrinted>2019-08-19T12:12:00Z</cp:lastPrinted>
  <dcterms:created xsi:type="dcterms:W3CDTF">2019-08-26T19:07:00Z</dcterms:created>
  <dcterms:modified xsi:type="dcterms:W3CDTF">2019-08-26T19:07:00Z</dcterms:modified>
</cp:coreProperties>
</file>